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0" w:rsidRDefault="00266940" w:rsidP="00266940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REGULAMIN  REKRUTACJI</w:t>
      </w:r>
      <w:proofErr w:type="gramEnd"/>
    </w:p>
    <w:p w:rsidR="00266940" w:rsidRDefault="00266940" w:rsidP="00266940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DO  MIĘDZYSZKOLNEGO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OŚRODKA SPORTOWEGO W ZESPOLE SZKÓŁ I PLACÓWEK SPORTOWYCH W ELBLĄGU</w:t>
      </w:r>
    </w:p>
    <w:p w:rsidR="00266940" w:rsidRDefault="00266940" w:rsidP="00266940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spacing w:line="0" w:lineRule="atLeast"/>
        <w:ind w:right="-2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</w:rPr>
        <w:t>w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roku szkolnym 2022/2023</w:t>
      </w:r>
    </w:p>
    <w:p w:rsidR="00266940" w:rsidRDefault="00266940" w:rsidP="00266940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Podstawa prawna:</w:t>
      </w:r>
    </w:p>
    <w:p w:rsidR="00266940" w:rsidRDefault="00266940" w:rsidP="00266940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spacing w:line="288" w:lineRule="auto"/>
        <w:ind w:right="-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Ustawa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z  dnia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14 grudnia 2016r. Prawo Oświatowe (Dz. U z 2021 r. poz. 1082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zm</w:t>
      </w:r>
      <w:proofErr w:type="gramEnd"/>
      <w:r>
        <w:rPr>
          <w:rFonts w:ascii="Times New Roman" w:eastAsia="Times New Roman" w:hAnsi="Times New Roman"/>
          <w:sz w:val="24"/>
          <w:szCs w:val="24"/>
        </w:rPr>
        <w:t>.);</w:t>
      </w:r>
    </w:p>
    <w:p w:rsidR="00266940" w:rsidRDefault="00266940" w:rsidP="00266940">
      <w:pPr>
        <w:spacing w:line="288" w:lineRule="auto"/>
        <w:ind w:right="-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Rozporządzenia MEN z dnia 21 sierpnia 2019 r. w sprawie przeprowadzenia postępowania rekrutacyjnego oraz postępowania uzupełniającego do publicznych przedszkoli, szkół, </w:t>
      </w:r>
      <w:proofErr w:type="gramStart"/>
      <w:r>
        <w:rPr>
          <w:rFonts w:ascii="Times New Roman" w:hAnsi="Times New Roman"/>
          <w:sz w:val="24"/>
          <w:szCs w:val="24"/>
        </w:rPr>
        <w:t xml:space="preserve">placówek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centrów. 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2019 r. poz. 1737);</w:t>
      </w:r>
    </w:p>
    <w:p w:rsidR="00266940" w:rsidRDefault="00266940" w:rsidP="00266940">
      <w:pPr>
        <w:spacing w:line="288" w:lineRule="auto"/>
        <w:ind w:right="-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proofErr w:type="gramStart"/>
      <w:r>
        <w:rPr>
          <w:rFonts w:ascii="Times New Roman" w:hAnsi="Times New Roman"/>
          <w:sz w:val="24"/>
          <w:szCs w:val="24"/>
        </w:rPr>
        <w:t>nr  VII</w:t>
      </w:r>
      <w:proofErr w:type="gramEnd"/>
      <w:r>
        <w:rPr>
          <w:rFonts w:ascii="Times New Roman" w:hAnsi="Times New Roman"/>
          <w:sz w:val="24"/>
          <w:szCs w:val="24"/>
        </w:rPr>
        <w:t>/73/2015 RADY MIEJSKIEJ W ELBLĄGU z dnia 28 maja 2015 r. w sprawie określenia kryteriów w postępowaniu rekrutacyjnym do Młodzieżowego Domu Kultury w Elblągu   i Międzyszkolnego Ośrodka Sportowego w Elblągu;</w:t>
      </w:r>
    </w:p>
    <w:p w:rsidR="00266940" w:rsidRDefault="00266940" w:rsidP="00266940">
      <w:pPr>
        <w:spacing w:line="288" w:lineRule="auto"/>
        <w:ind w:right="-1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Protokół  uzgodnienia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terminów postępowania rekrutacyjnego oraz postępowania uzupełniającego na rok szkolny 2022/2023 do MDK w Elblągu i MOS w Zespole S</w:t>
      </w:r>
      <w:r w:rsidR="00F0395F">
        <w:rPr>
          <w:rFonts w:ascii="Times New Roman" w:eastAsia="Times New Roman" w:hAnsi="Times New Roman"/>
          <w:sz w:val="24"/>
          <w:szCs w:val="24"/>
        </w:rPr>
        <w:t xml:space="preserve">zkół i Placówek Sportowych </w:t>
      </w:r>
      <w:r>
        <w:rPr>
          <w:rFonts w:ascii="Times New Roman" w:eastAsia="Times New Roman" w:hAnsi="Times New Roman"/>
          <w:sz w:val="24"/>
          <w:szCs w:val="24"/>
        </w:rPr>
        <w:t>w Elblągu z dnia 8 kwietnia 2022 r.</w:t>
      </w:r>
    </w:p>
    <w:p w:rsidR="00266940" w:rsidRDefault="00266940" w:rsidP="00266940">
      <w:pPr>
        <w:spacing w:line="288" w:lineRule="auto"/>
        <w:ind w:right="-19"/>
        <w:jc w:val="both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spacing w:line="293" w:lineRule="exact"/>
        <w:jc w:val="both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Regulamin rekrutacji określa zasady przyjmowania dzieci i młodzieży w roku szkolnym 2022/2023 na zajęcia stałe MOS w Zespole Szkół i placówek Sportowych w Elblągu.</w:t>
      </w:r>
    </w:p>
    <w:p w:rsidR="00266940" w:rsidRDefault="00266940" w:rsidP="00266940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6"/>
        </w:rPr>
        <w:t>POSTANOWIENIA OGÓLNE</w:t>
      </w:r>
    </w:p>
    <w:p w:rsidR="00266940" w:rsidRDefault="00266940" w:rsidP="00266940">
      <w:pPr>
        <w:tabs>
          <w:tab w:val="left" w:pos="700"/>
        </w:tabs>
        <w:spacing w:line="259" w:lineRule="auto"/>
        <w:ind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Dzieci i młodzież przyjmowane są na zajęcia dodatkowe do </w:t>
      </w:r>
      <w:proofErr w:type="spellStart"/>
      <w:r>
        <w:rPr>
          <w:rFonts w:ascii="Times New Roman" w:eastAsia="Times New Roman" w:hAnsi="Times New Roman"/>
          <w:sz w:val="24"/>
        </w:rPr>
        <w:t>ZSiPS</w:t>
      </w:r>
      <w:proofErr w:type="spellEnd"/>
      <w:r>
        <w:rPr>
          <w:rFonts w:ascii="Times New Roman" w:eastAsia="Times New Roman" w:hAnsi="Times New Roman"/>
          <w:sz w:val="24"/>
        </w:rPr>
        <w:t xml:space="preserve">/ MOS w Elblągu w roku </w:t>
      </w:r>
      <w:proofErr w:type="gramStart"/>
      <w:r>
        <w:rPr>
          <w:rFonts w:ascii="Times New Roman" w:eastAsia="Times New Roman" w:hAnsi="Times New Roman"/>
          <w:sz w:val="24"/>
        </w:rPr>
        <w:t>szkolnym</w:t>
      </w:r>
      <w:proofErr w:type="gramEnd"/>
      <w:r>
        <w:rPr>
          <w:rFonts w:ascii="Times New Roman" w:eastAsia="Times New Roman" w:hAnsi="Times New Roman"/>
          <w:sz w:val="24"/>
        </w:rPr>
        <w:t xml:space="preserve"> 2022/2023 po przeprowadzeniu postępowania rekrutacyjnego.</w:t>
      </w:r>
    </w:p>
    <w:p w:rsidR="00266940" w:rsidRPr="00266940" w:rsidRDefault="00266940" w:rsidP="00266940">
      <w:pPr>
        <w:tabs>
          <w:tab w:val="left" w:pos="720"/>
        </w:tabs>
        <w:spacing w:line="271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266940">
        <w:rPr>
          <w:rFonts w:ascii="Times New Roman" w:eastAsia="Times New Roman" w:hAnsi="Times New Roman"/>
          <w:sz w:val="24"/>
        </w:rPr>
        <w:t xml:space="preserve">Postępowanie rekrutacyjne na zajęcia w </w:t>
      </w:r>
      <w:proofErr w:type="spellStart"/>
      <w:r w:rsidRPr="00266940">
        <w:rPr>
          <w:rFonts w:ascii="Times New Roman" w:eastAsia="Times New Roman" w:hAnsi="Times New Roman"/>
          <w:sz w:val="24"/>
        </w:rPr>
        <w:t>ZSiPS</w:t>
      </w:r>
      <w:proofErr w:type="spellEnd"/>
      <w:r w:rsidRPr="00266940">
        <w:rPr>
          <w:rFonts w:ascii="Times New Roman" w:eastAsia="Times New Roman" w:hAnsi="Times New Roman"/>
          <w:sz w:val="24"/>
        </w:rPr>
        <w:t>/ MOS w Elblągu przeprowadza się na wolne miejsca na dane zajęcia organizowane przez placówkę.</w:t>
      </w:r>
    </w:p>
    <w:p w:rsidR="00266940" w:rsidRDefault="00266940" w:rsidP="00266940">
      <w:pPr>
        <w:tabs>
          <w:tab w:val="left" w:pos="720"/>
        </w:tabs>
        <w:spacing w:line="271" w:lineRule="auto"/>
        <w:ind w:right="120"/>
        <w:jc w:val="both"/>
        <w:rPr>
          <w:rFonts w:ascii="Times New Roman" w:eastAsia="Times New Roman" w:hAnsi="Times New Roman"/>
          <w:sz w:val="24"/>
        </w:rPr>
      </w:pPr>
      <w:r w:rsidRPr="00266940">
        <w:rPr>
          <w:rFonts w:ascii="Times New Roman" w:eastAsia="Times New Roman" w:hAnsi="Times New Roman"/>
          <w:sz w:val="24"/>
        </w:rPr>
        <w:t>3. Rodzice/opiekunowie dzieci lub pełnoletni uczestnicy, którzy zamierzają kontynuować</w:t>
      </w:r>
      <w:r>
        <w:rPr>
          <w:rFonts w:ascii="Times New Roman" w:eastAsia="Times New Roman" w:hAnsi="Times New Roman"/>
          <w:sz w:val="24"/>
        </w:rPr>
        <w:t xml:space="preserve"> swoje uczestnictwo w zajęciach w danej pracowni w kolejnym roku szkolnym składają deklarację kontynuacji uczestnictwa w zajęciach (zał. nr 1 regulaminu).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-8890</wp:posOffset>
            </wp:positionV>
            <wp:extent cx="5461000" cy="8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940" w:rsidRDefault="00266940" w:rsidP="00266940">
      <w:pPr>
        <w:tabs>
          <w:tab w:val="left" w:pos="700"/>
        </w:tabs>
        <w:spacing w:line="252" w:lineRule="auto"/>
        <w:ind w:right="10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Cs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 Postępowanie rekrutacyjne (I ETAP) dotyczy </w:t>
      </w:r>
      <w:r>
        <w:rPr>
          <w:rFonts w:ascii="Times New Roman" w:eastAsia="Times New Roman" w:hAnsi="Times New Roman"/>
          <w:sz w:val="24"/>
          <w:u w:val="single"/>
        </w:rPr>
        <w:t>przyjęć nowych kandydatów do poszczególnych sekcji sportowych</w:t>
      </w:r>
      <w:r>
        <w:rPr>
          <w:rFonts w:ascii="Times New Roman" w:eastAsia="Times New Roman" w:hAnsi="Times New Roman"/>
          <w:sz w:val="24"/>
        </w:rPr>
        <w:t xml:space="preserve"> prowadzone jest na „Wniosek o przyjęcie na zajęcia stałe” składany przez rodzica (opiekuna) kandydata </w:t>
      </w:r>
      <w:r>
        <w:rPr>
          <w:rFonts w:ascii="Times New Roman" w:eastAsia="Times New Roman" w:hAnsi="Times New Roman"/>
          <w:sz w:val="24"/>
          <w:u w:val="single"/>
        </w:rPr>
        <w:t>lub kandydata pełnoletniego</w:t>
      </w:r>
      <w:r>
        <w:rPr>
          <w:rFonts w:ascii="Times New Roman" w:eastAsia="Times New Roman" w:hAnsi="Times New Roman"/>
          <w:sz w:val="24"/>
        </w:rPr>
        <w:t xml:space="preserve"> (załącznik nr 2 regulaminu).</w:t>
      </w:r>
    </w:p>
    <w:p w:rsidR="00266940" w:rsidRDefault="00266940" w:rsidP="00266940">
      <w:pPr>
        <w:tabs>
          <w:tab w:val="left" w:pos="680"/>
          <w:tab w:val="left" w:pos="2520"/>
          <w:tab w:val="left" w:pos="4260"/>
          <w:tab w:val="left" w:pos="4940"/>
          <w:tab w:val="left" w:pos="6120"/>
          <w:tab w:val="left" w:pos="7400"/>
          <w:tab w:val="left" w:pos="86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5. </w:t>
      </w:r>
      <w:r>
        <w:rPr>
          <w:rFonts w:ascii="Times New Roman" w:eastAsia="Times New Roman" w:hAnsi="Times New Roman"/>
          <w:sz w:val="24"/>
        </w:rPr>
        <w:t xml:space="preserve">Postępowanie rekrutacyjne (II ETAP) dotyczy przyjęć nowych kandydatów do poszczególnych </w:t>
      </w:r>
      <w:proofErr w:type="gramStart"/>
      <w:r>
        <w:rPr>
          <w:rFonts w:ascii="Times New Roman" w:eastAsia="Times New Roman" w:hAnsi="Times New Roman"/>
          <w:sz w:val="24"/>
        </w:rPr>
        <w:t>sekcji jeżeli</w:t>
      </w:r>
      <w:proofErr w:type="gramEnd"/>
      <w:r>
        <w:rPr>
          <w:rFonts w:ascii="Times New Roman" w:eastAsia="Times New Roman" w:hAnsi="Times New Roman"/>
          <w:sz w:val="24"/>
        </w:rPr>
        <w:t xml:space="preserve"> placówka po I etapie rekrutacji dysponuje wolnymi miejscami i prowadzone jest na „Wniosek o przyjęcie na zajęcia stałe” składany przez rodzica (opiekuna) kandydata lub kandydata pełnoletniego. (zał. nr 2 </w:t>
      </w:r>
      <w:proofErr w:type="gramStart"/>
      <w:r>
        <w:rPr>
          <w:rFonts w:ascii="Times New Roman" w:eastAsia="Times New Roman" w:hAnsi="Times New Roman"/>
          <w:sz w:val="24"/>
        </w:rPr>
        <w:t xml:space="preserve">regulaminu ). </w:t>
      </w:r>
      <w:bookmarkStart w:id="0" w:name="page2"/>
      <w:bookmarkEnd w:id="0"/>
      <w:proofErr w:type="gramEnd"/>
    </w:p>
    <w:p w:rsidR="00266940" w:rsidRDefault="00266940" w:rsidP="00266940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O przyjęciu kandydatów </w:t>
      </w:r>
      <w:r>
        <w:rPr>
          <w:rFonts w:ascii="Times New Roman" w:eastAsia="Times New Roman" w:hAnsi="Times New Roman"/>
          <w:b/>
          <w:i/>
          <w:sz w:val="24"/>
          <w:u w:val="single"/>
        </w:rPr>
        <w:t>po okresie rekrutacji</w:t>
      </w:r>
      <w:r>
        <w:rPr>
          <w:rFonts w:ascii="Times New Roman" w:eastAsia="Times New Roman" w:hAnsi="Times New Roman"/>
          <w:sz w:val="24"/>
        </w:rPr>
        <w:t xml:space="preserve">, w przypadku wolnych miejsc decyduje dyrektor placówki w porozumieniu z nauczycielem prowadzącym daną sekcję na </w:t>
      </w:r>
      <w:r>
        <w:rPr>
          <w:rFonts w:ascii="Times New Roman" w:eastAsia="Times New Roman" w:hAnsi="Times New Roman"/>
          <w:b/>
          <w:sz w:val="24"/>
        </w:rPr>
        <w:t>„</w:t>
      </w:r>
      <w:r>
        <w:rPr>
          <w:rFonts w:ascii="Times New Roman" w:eastAsia="Times New Roman" w:hAnsi="Times New Roman"/>
          <w:sz w:val="24"/>
        </w:rPr>
        <w:t xml:space="preserve">Wniosek o przyjęcie na zajęcia stałe” złożony przez rodzica (opiekuna) lub pełnoletniego kandydata do sekretariatu </w:t>
      </w:r>
      <w:proofErr w:type="spellStart"/>
      <w:r>
        <w:rPr>
          <w:rFonts w:ascii="Times New Roman" w:eastAsia="Times New Roman" w:hAnsi="Times New Roman"/>
          <w:sz w:val="24"/>
        </w:rPr>
        <w:t>ZSiPS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gramStart"/>
      <w:r>
        <w:rPr>
          <w:rFonts w:ascii="Times New Roman" w:eastAsia="Times New Roman" w:hAnsi="Times New Roman"/>
          <w:sz w:val="24"/>
        </w:rPr>
        <w:t>MOS  (załącznik</w:t>
      </w:r>
      <w:proofErr w:type="gramEnd"/>
      <w:r>
        <w:rPr>
          <w:rFonts w:ascii="Times New Roman" w:eastAsia="Times New Roman" w:hAnsi="Times New Roman"/>
          <w:sz w:val="24"/>
        </w:rPr>
        <w:t xml:space="preserve"> nr 3 do regulaminu). Na każdy rok szkolny przeprowadza się osobne postępowanie rekrutacyjne.</w:t>
      </w:r>
    </w:p>
    <w:p w:rsidR="00266940" w:rsidRDefault="00266940" w:rsidP="00266940">
      <w:pPr>
        <w:spacing w:line="114" w:lineRule="exact"/>
        <w:jc w:val="both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tabs>
          <w:tab w:val="left" w:pos="700"/>
        </w:tabs>
        <w:spacing w:line="254" w:lineRule="auto"/>
        <w:ind w:right="2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W celu zapewnienia dziecku podczas pobytu na zajęciach stałych odpowiedniej opieki i odpowiednich metod opiekuńczo-wychowawczych rodzic dziecka powinien przekazać dyrektorowi 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ZSiPS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w Elblągu uznane przez niego za istotne dane o stanie zdrowia dziecka.</w:t>
      </w:r>
    </w:p>
    <w:p w:rsidR="00266940" w:rsidRDefault="00266940" w:rsidP="00266940">
      <w:pPr>
        <w:tabs>
          <w:tab w:val="left" w:pos="700"/>
        </w:tabs>
        <w:spacing w:line="25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tabs>
          <w:tab w:val="left" w:pos="700"/>
        </w:tabs>
        <w:spacing w:line="25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266940" w:rsidRDefault="00F0395F" w:rsidP="00266940">
      <w:pPr>
        <w:tabs>
          <w:tab w:val="left" w:pos="700"/>
        </w:tabs>
        <w:spacing w:line="254" w:lineRule="auto"/>
        <w:ind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="00266940">
        <w:rPr>
          <w:rFonts w:ascii="Times New Roman" w:eastAsia="Times New Roman" w:hAnsi="Times New Roman"/>
          <w:b/>
          <w:sz w:val="28"/>
          <w:szCs w:val="28"/>
        </w:rPr>
        <w:t>TERMINARZ REKRUTACYJNY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5743"/>
        <w:gridCol w:w="3175"/>
      </w:tblGrid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Rodzaj czynności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Termin</w:t>
            </w:r>
          </w:p>
        </w:tc>
      </w:tr>
      <w:tr w:rsidR="00266940" w:rsidTr="00266940"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6940" w:rsidRDefault="00266940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Deklaracja o kontynuowaniu uczestnictwa w zajęciach</w:t>
            </w:r>
          </w:p>
        </w:tc>
      </w:tr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Złożenie oświadczenia woli o kontynuacji uczestnictwa w zajęciach w roku szkolnym 2022/2023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od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1czerwca do 9 czerwca 2022 r. </w:t>
            </w:r>
          </w:p>
        </w:tc>
      </w:tr>
      <w:tr w:rsidR="00266940" w:rsidTr="00266940"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6940" w:rsidRDefault="00266940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Postępowanie rekrutacyjne</w:t>
            </w:r>
          </w:p>
        </w:tc>
      </w:tr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Złożenie wniosku o przyjęcie do placówki wraz z dokumentami potwierdzającymi spełnianie przez kandydata warunków lub kryteriów branych pod uwagę w postępowaniu rekrutacyjnym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od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10 czerwca do 5 sierpnia 2022 r. do godz. 15.00</w:t>
            </w:r>
          </w:p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266940" w:rsidTr="00266940">
        <w:trPr>
          <w:trHeight w:val="2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Test sprawnościowy lub test uzdolnień kierunkowych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od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8 sierpnia do 16 sierpnia 2022 r.</w:t>
            </w:r>
          </w:p>
        </w:tc>
      </w:tr>
      <w:tr w:rsidR="00266940" w:rsidTr="00266940">
        <w:trPr>
          <w:trHeight w:val="2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Podanie do publicznej wiadomości list kandydatów zakwalifikowanych i niezakwalifikowanych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 sierpnia 2022 r. do godz. 12.00</w:t>
            </w:r>
          </w:p>
        </w:tc>
      </w:tr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Potwierdzenie woli uczestnictwa w zajęciach przez rodzica kandydata niepełnoletniego lub kandydata pełnoletniego 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od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18 sierpnia do 22 sierpnia 2022 r. do godz. 15.00</w:t>
            </w:r>
          </w:p>
        </w:tc>
      </w:tr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Podanie do publicznej wiadomości listy kandydatów przyjętych i nieprzyjętych oraz informacji o wolnych miejscach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 sierpnia 2022 r. do godz. 12.00</w:t>
            </w:r>
          </w:p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940" w:rsidTr="00266940"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6940" w:rsidRDefault="00266940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Postępowanie uzupełniające</w:t>
            </w:r>
          </w:p>
        </w:tc>
      </w:tr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Złożenie wniosku o przyjęcie do placówki w postępowaniu uzupełniającym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od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24 sierpnia do 25 sierpnia 2022 r.</w:t>
            </w:r>
          </w:p>
        </w:tc>
      </w:tr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Test sprawnościowy lub test uzdolnień kierunkowych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 sierpnia 2022 r.</w:t>
            </w:r>
          </w:p>
        </w:tc>
      </w:tr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Opublikowanie listy kandydatów zakwalifikowanych i niezakwalifikowanych w postępowaniu uzupełniającym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 sierpnia 2022 r. do godz. 12.00</w:t>
            </w:r>
          </w:p>
        </w:tc>
      </w:tr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Obowiązkowe potwierdzenie woli uczestnictwa w zajęciach przez rodzica kandydata niepełnoletniego lub kandydata pełnoletniego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sierpnia 2022 r. do godz. 15.00</w:t>
            </w:r>
          </w:p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266940" w:rsidTr="0026694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Podanie do publicznej wiadomości listy kandydatów przyjętych i nieprzyjętych w postępowaniu uzupełniającym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0" w:rsidRDefault="002669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 sierpnia 2022 r. do godz. 12.00</w:t>
            </w:r>
          </w:p>
          <w:p w:rsidR="00266940" w:rsidRDefault="00266940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</w:tbl>
    <w:p w:rsidR="00266940" w:rsidRDefault="00266940" w:rsidP="00266940">
      <w:pPr>
        <w:tabs>
          <w:tab w:val="left" w:pos="700"/>
        </w:tabs>
        <w:spacing w:line="25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66940" w:rsidRDefault="00266940" w:rsidP="00266940">
      <w:pPr>
        <w:spacing w:line="0" w:lineRule="atLeast"/>
        <w:ind w:left="60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KOMISJA REKRUTACYJNA</w:t>
      </w:r>
    </w:p>
    <w:p w:rsidR="00266940" w:rsidRDefault="00266940" w:rsidP="00266940">
      <w:pPr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sz w:val="24"/>
        </w:rPr>
        <w:t>Postępowanie rekrutacyjne przeprowadza komisja rekrutacyjna powołana przez dyrektora placówki. Dyrektor wyznacza przewodniczącego komisji rekrutacyjnej.</w:t>
      </w:r>
    </w:p>
    <w:p w:rsidR="00266940" w:rsidRDefault="00266940" w:rsidP="00266940">
      <w:pPr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sz w:val="24"/>
        </w:rPr>
        <w:t>Do zadań komisji rekrutacyjnej należy w szczególności:</w:t>
      </w:r>
    </w:p>
    <w:p w:rsidR="00266940" w:rsidRDefault="00266940" w:rsidP="00266940">
      <w:pPr>
        <w:numPr>
          <w:ilvl w:val="1"/>
          <w:numId w:val="1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Ustalenie i podanie do publicznej wiadomości listy kandydatów przyjętych zawierającej imiona i nazwiska kandydatów;</w:t>
      </w:r>
    </w:p>
    <w:p w:rsidR="00266940" w:rsidRDefault="00266940" w:rsidP="00266940">
      <w:pPr>
        <w:numPr>
          <w:ilvl w:val="1"/>
          <w:numId w:val="1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Sporządzenie protokołu postępowania rekrutacyjnego.</w:t>
      </w:r>
    </w:p>
    <w:p w:rsidR="00266940" w:rsidRDefault="00266940" w:rsidP="00266940">
      <w:pPr>
        <w:numPr>
          <w:ilvl w:val="0"/>
          <w:numId w:val="1"/>
        </w:numPr>
        <w:tabs>
          <w:tab w:val="left" w:pos="700"/>
        </w:tabs>
        <w:spacing w:line="25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Listy kandydatów, przyjętych podaje się do publicznej wiadomości poprzez </w:t>
      </w:r>
      <w:proofErr w:type="gramStart"/>
      <w:r>
        <w:rPr>
          <w:rFonts w:ascii="Times New Roman" w:eastAsia="Times New Roman" w:hAnsi="Times New Roman"/>
          <w:sz w:val="24"/>
        </w:rPr>
        <w:t>umieszczenie                    w</w:t>
      </w:r>
      <w:proofErr w:type="gramEnd"/>
      <w:r>
        <w:rPr>
          <w:rFonts w:ascii="Times New Roman" w:eastAsia="Times New Roman" w:hAnsi="Times New Roman"/>
          <w:sz w:val="24"/>
        </w:rPr>
        <w:t xml:space="preserve"> widocznym miejscu w siedzibie Placówki oraz na stronie internetowej MOS w Elblągu.</w:t>
      </w:r>
    </w:p>
    <w:p w:rsidR="00266940" w:rsidRDefault="00266940" w:rsidP="00266940">
      <w:pPr>
        <w:numPr>
          <w:ilvl w:val="0"/>
          <w:numId w:val="1"/>
        </w:numPr>
        <w:tabs>
          <w:tab w:val="left" w:pos="700"/>
        </w:tabs>
        <w:spacing w:line="0" w:lineRule="atLeast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terminie 7 dni od dnia podania do publicznej wiadomości listy kandydatów przyjętych i list rezerwowych rodzic kandydata lub kandydat pełnoletni może wystąpić do komisji rekrutacyjnej z wnioskiem o sporządzenie uzasadnienia odmowy przyjęcia kandydata do placówki.</w:t>
      </w:r>
    </w:p>
    <w:p w:rsidR="00266940" w:rsidRDefault="00266940" w:rsidP="00266940">
      <w:pPr>
        <w:numPr>
          <w:ilvl w:val="0"/>
          <w:numId w:val="1"/>
        </w:numPr>
        <w:tabs>
          <w:tab w:val="left" w:pos="700"/>
        </w:tabs>
        <w:spacing w:line="0" w:lineRule="atLeast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Uzasadnienie odmowy przyjęcia z podaniem przyczyn przygotowuje na piśmie przewodniczący Komisji Rekrutacyjnej w terminie 5 dni od dnia wystąpienia z pismem rodzica kandydata lub kandydata pełnoletniego.</w:t>
      </w:r>
    </w:p>
    <w:p w:rsidR="00266940" w:rsidRDefault="00266940" w:rsidP="00266940">
      <w:pPr>
        <w:numPr>
          <w:ilvl w:val="0"/>
          <w:numId w:val="1"/>
        </w:numPr>
        <w:tabs>
          <w:tab w:val="left" w:pos="700"/>
        </w:tabs>
        <w:spacing w:line="271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Wnioski składa się w sekretariacie placówki </w:t>
      </w:r>
      <w:proofErr w:type="spellStart"/>
      <w:r>
        <w:rPr>
          <w:rFonts w:ascii="Times New Roman" w:eastAsia="Times New Roman" w:hAnsi="Times New Roman"/>
          <w:sz w:val="24"/>
        </w:rPr>
        <w:t>ZSiPS</w:t>
      </w:r>
      <w:proofErr w:type="spellEnd"/>
      <w:r>
        <w:rPr>
          <w:rFonts w:ascii="Times New Roman" w:eastAsia="Times New Roman" w:hAnsi="Times New Roman"/>
          <w:sz w:val="24"/>
        </w:rPr>
        <w:t>/ MOS w Elblągu.</w:t>
      </w:r>
    </w:p>
    <w:p w:rsidR="00266940" w:rsidRDefault="00266940" w:rsidP="00266940">
      <w:pPr>
        <w:spacing w:line="200" w:lineRule="exact"/>
        <w:ind w:left="360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620"/>
      </w:tblGrid>
      <w:tr w:rsidR="00266940" w:rsidTr="00266940">
        <w:trPr>
          <w:trHeight w:val="250"/>
        </w:trPr>
        <w:tc>
          <w:tcPr>
            <w:tcW w:w="20" w:type="dxa"/>
            <w:vAlign w:val="bottom"/>
          </w:tcPr>
          <w:p w:rsidR="00266940" w:rsidRDefault="00266940">
            <w:pPr>
              <w:spacing w:line="0" w:lineRule="atLeast"/>
              <w:ind w:left="-3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0" w:type="dxa"/>
            <w:vAlign w:val="bottom"/>
          </w:tcPr>
          <w:p w:rsidR="00266940" w:rsidRDefault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6940" w:rsidRDefault="00266940" w:rsidP="00266940">
      <w:pPr>
        <w:spacing w:line="0" w:lineRule="atLeast"/>
        <w:ind w:right="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KRYTERIA REKRUTACJI</w:t>
      </w:r>
    </w:p>
    <w:p w:rsidR="00266940" w:rsidRDefault="00266940" w:rsidP="00266940">
      <w:pPr>
        <w:spacing w:line="0" w:lineRule="atLeast"/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etap postępowania rekrutacyjnego</w:t>
      </w:r>
    </w:p>
    <w:p w:rsidR="00266940" w:rsidRDefault="00266940" w:rsidP="00266940">
      <w:pPr>
        <w:spacing w:line="0" w:lineRule="atLeast"/>
        <w:ind w:right="20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3661"/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220"/>
        <w:gridCol w:w="140"/>
        <w:gridCol w:w="1700"/>
        <w:gridCol w:w="1540"/>
        <w:gridCol w:w="480"/>
        <w:gridCol w:w="480"/>
        <w:gridCol w:w="740"/>
        <w:gridCol w:w="140"/>
      </w:tblGrid>
      <w:tr w:rsidR="00266940" w:rsidTr="00266940">
        <w:trPr>
          <w:trHeight w:val="264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266940" w:rsidRDefault="00266940" w:rsidP="00266940">
            <w:pPr>
              <w:spacing w:line="0" w:lineRule="atLeast"/>
              <w:ind w:left="10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Kryterium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266940" w:rsidRDefault="00266940" w:rsidP="00266940">
            <w:pPr>
              <w:spacing w:line="0" w:lineRule="atLeast"/>
              <w:ind w:right="126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266940" w:rsidRDefault="00266940" w:rsidP="0026694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Dokumenty niezbędne do potwierdzania kryteriów</w:t>
            </w:r>
          </w:p>
        </w:tc>
      </w:tr>
      <w:tr w:rsidR="00266940" w:rsidTr="00266940">
        <w:trPr>
          <w:trHeight w:val="179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266940" w:rsidRDefault="00266940" w:rsidP="00266940">
            <w:pPr>
              <w:spacing w:line="0" w:lineRule="atLeast"/>
              <w:ind w:right="86"/>
              <w:jc w:val="right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punktów</w:t>
            </w:r>
            <w:proofErr w:type="gramEnd"/>
          </w:p>
        </w:tc>
        <w:tc>
          <w:tcPr>
            <w:tcW w:w="140" w:type="dxa"/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8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266940" w:rsidTr="00266940">
        <w:trPr>
          <w:trHeight w:val="8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66940" w:rsidTr="00266940">
        <w:trPr>
          <w:trHeight w:val="16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66940" w:rsidTr="00266940">
        <w:trPr>
          <w:trHeight w:val="378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wielodzietność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rodziny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right="446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6940" w:rsidRDefault="00D96590" w:rsidP="00266940">
            <w:pPr>
              <w:spacing w:line="0" w:lineRule="atLeast"/>
              <w:rPr>
                <w:rFonts w:ascii="Times New Roman" w:eastAsia="Times New Roman" w:hAnsi="Times New Roman"/>
                <w:color w:val="00007F"/>
                <w:sz w:val="24"/>
              </w:rPr>
            </w:pPr>
            <w:hyperlink r:id="rId8" w:history="1">
              <w:proofErr w:type="gramStart"/>
              <w:r w:rsidR="00266940">
                <w:rPr>
                  <w:rStyle w:val="Hipercze"/>
                  <w:rFonts w:ascii="Times New Roman" w:eastAsia="Times New Roman" w:hAnsi="Times New Roman"/>
                  <w:color w:val="00007F"/>
                  <w:sz w:val="24"/>
                </w:rPr>
                <w:t>oświadczenie</w:t>
              </w:r>
              <w:proofErr w:type="gramEnd"/>
              <w:r w:rsidR="00266940">
                <w:rPr>
                  <w:rStyle w:val="Hipercze"/>
                  <w:rFonts w:ascii="Times New Roman" w:eastAsia="Times New Roman" w:hAnsi="Times New Roman"/>
                  <w:color w:val="00007F"/>
                  <w:sz w:val="24"/>
                </w:rPr>
                <w:t xml:space="preserve"> o wielodzietności rodziny kandydata</w:t>
              </w:r>
            </w:hyperlink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16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(czyli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oświadczenie, że w rodzinie wychowuje się</w:t>
            </w:r>
          </w:p>
        </w:tc>
      </w:tr>
      <w:tr w:rsidR="00266940" w:rsidTr="00266940">
        <w:trPr>
          <w:trHeight w:val="16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kandydata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53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łącznie co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najmniej trójka dzieci)</w:t>
            </w:r>
          </w:p>
        </w:tc>
      </w:tr>
      <w:tr w:rsidR="00266940" w:rsidTr="00266940">
        <w:trPr>
          <w:trHeight w:val="16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29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6940" w:rsidTr="00266940">
        <w:trPr>
          <w:trHeight w:val="313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66940" w:rsidTr="00266940">
        <w:trPr>
          <w:trHeight w:val="289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orzeczenie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 niepełnosprawności lub o stopniu</w:t>
            </w:r>
          </w:p>
        </w:tc>
      </w:tr>
      <w:tr w:rsidR="00266940" w:rsidTr="00266940">
        <w:trPr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niepełnosprawności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lub orzeczenie równoważne</w:t>
            </w:r>
          </w:p>
        </w:tc>
      </w:tr>
      <w:tr w:rsidR="00266940" w:rsidTr="00266940">
        <w:trPr>
          <w:trHeight w:val="256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niepełnosprawność</w:t>
            </w:r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right="446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257" w:lineRule="exact"/>
              <w:rPr>
                <w:rFonts w:ascii="Times New Roman" w:eastAsia="Times New Roman" w:hAnsi="Times New Roman"/>
                <w:color w:val="00007F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(orzeczenie zawiera dane określone w </w:t>
            </w:r>
            <w:hyperlink r:id="rId9" w:history="1">
              <w:r>
                <w:rPr>
                  <w:rStyle w:val="Hipercze"/>
                  <w:rFonts w:ascii="Times New Roman" w:eastAsia="Times New Roman" w:hAnsi="Times New Roman"/>
                  <w:color w:val="00007F"/>
                  <w:sz w:val="24"/>
                </w:rPr>
                <w:t>§ 13</w:t>
              </w:r>
            </w:hyperlink>
          </w:p>
        </w:tc>
      </w:tr>
      <w:tr w:rsidR="00266940" w:rsidTr="00266940">
        <w:trPr>
          <w:trHeight w:val="2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66940" w:rsidTr="00266940">
        <w:trPr>
          <w:trHeight w:val="126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rozporządzenia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Ministra Gospodarki, Pracy i</w:t>
            </w:r>
          </w:p>
        </w:tc>
      </w:tr>
      <w:tr w:rsidR="00266940" w:rsidTr="00266940">
        <w:trPr>
          <w:trHeight w:val="15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jednego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z rodziców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26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Polityki Społecznej z dnia 15 lipca 2003 r. w</w:t>
            </w:r>
          </w:p>
        </w:tc>
      </w:tr>
      <w:tr w:rsidR="00266940" w:rsidTr="00266940">
        <w:trPr>
          <w:trHeight w:val="15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kandydata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63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sprawie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orzekania o niepełnosprawności i stopniu</w:t>
            </w:r>
          </w:p>
        </w:tc>
      </w:tr>
      <w:tr w:rsidR="00266940" w:rsidTr="00266940">
        <w:trPr>
          <w:trHeight w:val="113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Niepełnosprawności  (Dz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. U.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z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2021 r. poz. 857)</w:t>
            </w:r>
          </w:p>
        </w:tc>
      </w:tr>
      <w:tr w:rsidR="00266940" w:rsidTr="00266940">
        <w:trPr>
          <w:trHeight w:val="206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07" w:lineRule="exac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6940" w:rsidTr="00266940">
        <w:trPr>
          <w:trHeight w:val="42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orzeczenie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 niepełnosprawności lub o stopniu</w:t>
            </w:r>
          </w:p>
        </w:tc>
      </w:tr>
      <w:tr w:rsidR="00266940" w:rsidTr="00266940">
        <w:trPr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niepełnosprawności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lub orzeczenie równoważne</w:t>
            </w:r>
          </w:p>
        </w:tc>
      </w:tr>
      <w:tr w:rsidR="00266940" w:rsidTr="00266940">
        <w:trPr>
          <w:trHeight w:val="256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niepełnosprawność</w:t>
            </w:r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right="446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257" w:lineRule="exact"/>
              <w:rPr>
                <w:rFonts w:ascii="Times New Roman" w:eastAsia="Times New Roman" w:hAnsi="Times New Roman"/>
                <w:color w:val="00007F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(orzeczenie zawiera dane określone w </w:t>
            </w:r>
            <w:hyperlink r:id="rId10" w:history="1">
              <w:r>
                <w:rPr>
                  <w:rStyle w:val="Hipercze"/>
                  <w:rFonts w:ascii="Times New Roman" w:eastAsia="Times New Roman" w:hAnsi="Times New Roman"/>
                  <w:color w:val="00007F"/>
                  <w:sz w:val="24"/>
                </w:rPr>
                <w:t>§ 13</w:t>
              </w:r>
            </w:hyperlink>
          </w:p>
        </w:tc>
      </w:tr>
      <w:tr w:rsidR="00266940" w:rsidTr="00266940">
        <w:trPr>
          <w:trHeight w:val="2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66940" w:rsidTr="00266940">
        <w:trPr>
          <w:trHeight w:val="12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rozporządzenia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Ministra Gospodarki, Pracy i</w:t>
            </w:r>
          </w:p>
        </w:tc>
      </w:tr>
      <w:tr w:rsidR="00266940" w:rsidTr="00266940">
        <w:trPr>
          <w:trHeight w:val="156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obojga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rodziców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2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Polityki Społecznej z dnia 15 lipca 2003 r. w</w:t>
            </w:r>
          </w:p>
        </w:tc>
      </w:tr>
      <w:tr w:rsidR="00266940" w:rsidTr="00266940">
        <w:trPr>
          <w:trHeight w:val="156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kandydata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57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sprawie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orzekania o niepełnosprawności i stopniu</w:t>
            </w:r>
          </w:p>
        </w:tc>
      </w:tr>
      <w:tr w:rsidR="00266940" w:rsidTr="00266940">
        <w:trPr>
          <w:trHeight w:val="119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niepełnosprawności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(Dz. U.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z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2021 r. poz. 857)</w:t>
            </w:r>
          </w:p>
        </w:tc>
      </w:tr>
      <w:tr w:rsidR="00266940" w:rsidTr="00266940">
        <w:trPr>
          <w:trHeight w:val="23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149" w:lineRule="exac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66940" w:rsidTr="00266940">
        <w:trPr>
          <w:trHeight w:val="306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orzeczenie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 potrzebie kształcenia specjalnego</w:t>
            </w:r>
          </w:p>
        </w:tc>
      </w:tr>
      <w:tr w:rsidR="00266940" w:rsidTr="00266940">
        <w:trPr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wydane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ze względu na niepełnosprawność (wzór –</w:t>
            </w:r>
          </w:p>
        </w:tc>
      </w:tr>
      <w:tr w:rsidR="00266940" w:rsidTr="00266940">
        <w:trPr>
          <w:trHeight w:val="25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załącznik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nr 1 do </w:t>
            </w:r>
            <w:hyperlink r:id="rId11" w:history="1">
              <w:r>
                <w:rPr>
                  <w:rStyle w:val="Hipercze"/>
                  <w:rFonts w:ascii="Times New Roman" w:eastAsia="Times New Roman" w:hAnsi="Times New Roman"/>
                  <w:color w:val="00007F"/>
                  <w:sz w:val="24"/>
                </w:rPr>
                <w:t>rozporządzenia</w:t>
              </w:r>
              <w:r>
                <w:rPr>
                  <w:rStyle w:val="Hipercze"/>
                  <w:rFonts w:ascii="Times New Roman" w:eastAsia="Times New Roman" w:hAnsi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Ministra</w:t>
            </w:r>
          </w:p>
        </w:tc>
      </w:tr>
      <w:tr w:rsidR="00266940" w:rsidTr="00266940">
        <w:trPr>
          <w:trHeight w:val="2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66940" w:rsidTr="00266940">
        <w:trPr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Edukacji Narodowej z dnia 7 września 2017 r. w</w:t>
            </w:r>
          </w:p>
        </w:tc>
      </w:tr>
      <w:tr w:rsidR="00266940" w:rsidTr="00266940">
        <w:trPr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sprawie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orzeczeń i opinii wydawanych przez</w:t>
            </w:r>
          </w:p>
        </w:tc>
      </w:tr>
      <w:tr w:rsidR="00266940" w:rsidTr="00266940">
        <w:trPr>
          <w:trHeight w:val="276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Niepełnosprawność</w:t>
            </w:r>
          </w:p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right="446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zespoły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orzekające działające w publicznych</w:t>
            </w:r>
          </w:p>
        </w:tc>
      </w:tr>
      <w:tr w:rsidR="00266940" w:rsidTr="00266940">
        <w:trPr>
          <w:trHeight w:val="134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poradniach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psychologiczno-pedagogicznych. (Dz. U.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z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2017 r. poz.1743)</w:t>
            </w:r>
          </w:p>
        </w:tc>
      </w:tr>
      <w:tr w:rsidR="00266940" w:rsidTr="00266940">
        <w:trPr>
          <w:trHeight w:val="142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rodzeństwa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kandydata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71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orzeczenie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 niepełnosprawności lub o stopniu niepełnosprawności lub orzeczenie równoważne, zawierające dane określone w § 13 rozporządzenia MGPPS z dnia 15 lipca 2015 r. (Dz. U.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z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2021 r. poz. 857)</w:t>
            </w:r>
          </w:p>
        </w:tc>
      </w:tr>
      <w:tr w:rsidR="00266940" w:rsidTr="00266940">
        <w:trPr>
          <w:trHeight w:val="10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2669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93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25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57" w:lineRule="exact"/>
              <w:rPr>
                <w:rFonts w:ascii="Times New Roman" w:eastAsia="Times New Roman" w:hAnsi="Times New Roman"/>
                <w:color w:val="00007F"/>
                <w:sz w:val="24"/>
              </w:rPr>
            </w:pPr>
          </w:p>
        </w:tc>
      </w:tr>
      <w:tr w:rsidR="00266940" w:rsidTr="00F0395F">
        <w:trPr>
          <w:trHeight w:val="8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66940" w:rsidTr="00266940">
        <w:trPr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6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940" w:rsidRDefault="00266940" w:rsidP="00266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266940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6940" w:rsidRDefault="00266940" w:rsidP="00266940">
      <w:pPr>
        <w:spacing w:line="0" w:lineRule="atLeast"/>
        <w:ind w:right="2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9"/>
        <w:gridCol w:w="1199"/>
        <w:gridCol w:w="5237"/>
      </w:tblGrid>
      <w:tr w:rsidR="00266940" w:rsidTr="00266940">
        <w:trPr>
          <w:trHeight w:val="428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prawomocny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wyrok sądu rodzinnego orzekający</w:t>
            </w:r>
          </w:p>
        </w:tc>
      </w:tr>
      <w:tr w:rsidR="00266940" w:rsidTr="00266940">
        <w:trPr>
          <w:trHeight w:val="276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samotne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wychowywanie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rozwód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lub separację lub akt zgonu oraz</w:t>
            </w:r>
          </w:p>
        </w:tc>
      </w:tr>
      <w:tr w:rsidR="00266940" w:rsidTr="00266940">
        <w:trPr>
          <w:trHeight w:val="276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5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oświadczenie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 samotnym wychowywaniu</w:t>
            </w:r>
          </w:p>
        </w:tc>
      </w:tr>
      <w:tr w:rsidR="00266940" w:rsidTr="00266940">
        <w:trPr>
          <w:trHeight w:val="276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kandydata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w rodzinie,</w:t>
            </w: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52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55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dziecka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oraz niewychowywaniu żadnego dziecka</w:t>
            </w:r>
          </w:p>
        </w:tc>
      </w:tr>
      <w:tr w:rsidR="00266940" w:rsidTr="00266940">
        <w:trPr>
          <w:trHeight w:val="121"/>
        </w:trPr>
        <w:tc>
          <w:tcPr>
            <w:tcW w:w="2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313"/>
        </w:trPr>
        <w:tc>
          <w:tcPr>
            <w:tcW w:w="2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wspólnie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z jego rodzicem,</w:t>
            </w:r>
          </w:p>
        </w:tc>
      </w:tr>
      <w:tr w:rsidR="00266940" w:rsidTr="00266940">
        <w:trPr>
          <w:trHeight w:val="137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6940" w:rsidTr="00266940">
        <w:trPr>
          <w:trHeight w:val="398"/>
        </w:trPr>
        <w:tc>
          <w:tcPr>
            <w:tcW w:w="2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dokument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poświadczający objęcie dziecka pieczą</w:t>
            </w:r>
          </w:p>
        </w:tc>
      </w:tr>
      <w:tr w:rsidR="00266940" w:rsidTr="00266940">
        <w:trPr>
          <w:trHeight w:val="276"/>
        </w:trPr>
        <w:tc>
          <w:tcPr>
            <w:tcW w:w="2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objęcie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kandydata pieczą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zastępczą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(orzeczenie sądu, umowa zawarta ze</w:t>
            </w:r>
          </w:p>
        </w:tc>
      </w:tr>
      <w:tr w:rsidR="00266940" w:rsidTr="00266940">
        <w:trPr>
          <w:trHeight w:val="276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zastępczą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5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starostą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zaświadczenie wydane przez starostę o</w:t>
            </w:r>
          </w:p>
        </w:tc>
      </w:tr>
      <w:tr w:rsidR="00266940" w:rsidTr="00266940">
        <w:trPr>
          <w:trHeight w:val="121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313"/>
        </w:trPr>
        <w:tc>
          <w:tcPr>
            <w:tcW w:w="2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objęciu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dziecka pieczą zastępczą</w:t>
            </w:r>
          </w:p>
        </w:tc>
      </w:tr>
      <w:tr w:rsidR="00266940" w:rsidTr="00266940">
        <w:trPr>
          <w:trHeight w:val="13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6940" w:rsidTr="00266940">
        <w:trPr>
          <w:trHeight w:val="376"/>
        </w:trPr>
        <w:tc>
          <w:tcPr>
            <w:tcW w:w="2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Kandydat zamieszkuje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179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obszar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powiatu</w:t>
            </w: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66940" w:rsidTr="00266940">
        <w:trPr>
          <w:trHeight w:val="134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6940" w:rsidTr="00266940">
        <w:trPr>
          <w:trHeight w:val="12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66940" w:rsidTr="00266940">
        <w:trPr>
          <w:trHeight w:val="529"/>
        </w:trPr>
        <w:tc>
          <w:tcPr>
            <w:tcW w:w="2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Uzdolnienia kierunkowe</w:t>
            </w:r>
          </w:p>
          <w:p w:rsidR="00266940" w:rsidRDefault="00266940" w:rsidP="00DA315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/sportowe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4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4"/>
                <w:sz w:val="24"/>
              </w:rPr>
              <w:t>do</w:t>
            </w:r>
            <w:proofErr w:type="gramEnd"/>
            <w:r>
              <w:rPr>
                <w:rFonts w:ascii="Times New Roman" w:eastAsia="Times New Roman" w:hAnsi="Times New Roman"/>
                <w:b/>
                <w:w w:val="94"/>
                <w:sz w:val="24"/>
              </w:rPr>
              <w:t xml:space="preserve"> 20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318"/>
        </w:trPr>
        <w:tc>
          <w:tcPr>
            <w:tcW w:w="2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940" w:rsidTr="00266940">
        <w:trPr>
          <w:trHeight w:val="49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66940" w:rsidRDefault="00266940" w:rsidP="00266940">
      <w:pPr>
        <w:jc w:val="both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jc w:val="both"/>
        <w:rPr>
          <w:rFonts w:ascii="Times New Roman" w:eastAsia="Times New Roman" w:hAnsi="Times New Roman"/>
          <w:sz w:val="24"/>
        </w:rPr>
      </w:pPr>
    </w:p>
    <w:p w:rsidR="00266940" w:rsidRDefault="00266940" w:rsidP="00266940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równorzędnych wyników uzyskanych w pierwszym etapie postępowania rekrutacyjnego, Rada Miejska w </w:t>
      </w:r>
      <w:proofErr w:type="gramStart"/>
      <w:r>
        <w:rPr>
          <w:rFonts w:ascii="Times New Roman" w:eastAsia="Times New Roman" w:hAnsi="Times New Roman"/>
          <w:sz w:val="24"/>
        </w:rPr>
        <w:t>Elblągu jako</w:t>
      </w:r>
      <w:proofErr w:type="gramEnd"/>
      <w:r>
        <w:rPr>
          <w:rFonts w:ascii="Times New Roman" w:eastAsia="Times New Roman" w:hAnsi="Times New Roman"/>
          <w:sz w:val="24"/>
        </w:rPr>
        <w:t xml:space="preserve"> organ prowadzący, na podstawie Uchwały nr VII/73/2015 określa kryteria brane pod uwagę na drugim etapie postępowania rekrutacyjnego.</w:t>
      </w:r>
    </w:p>
    <w:p w:rsidR="00266940" w:rsidRDefault="00266940" w:rsidP="00266940">
      <w:pPr>
        <w:spacing w:line="271" w:lineRule="exact"/>
        <w:rPr>
          <w:rFonts w:ascii="Times New Roman" w:eastAsia="Times New Roman" w:hAnsi="Times New Roman"/>
        </w:rPr>
      </w:pPr>
    </w:p>
    <w:p w:rsidR="00266940" w:rsidRDefault="00266940" w:rsidP="00266940">
      <w:pPr>
        <w:spacing w:line="271" w:lineRule="exact"/>
        <w:rPr>
          <w:rFonts w:ascii="Times New Roman" w:eastAsia="Times New Roman" w:hAnsi="Times New Roman"/>
        </w:rPr>
      </w:pPr>
    </w:p>
    <w:p w:rsidR="00266940" w:rsidRDefault="00266940" w:rsidP="00266940">
      <w:pPr>
        <w:spacing w:line="0" w:lineRule="atLeast"/>
        <w:rPr>
          <w:rFonts w:ascii="Times New Roman" w:eastAsia="Times New Roman" w:hAnsi="Times New Roman"/>
          <w:b/>
          <w:color w:val="FF9900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II  Etap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postępowania rekrutacyjnego</w:t>
      </w:r>
    </w:p>
    <w:p w:rsidR="00266940" w:rsidRDefault="00266940" w:rsidP="00266940">
      <w:pPr>
        <w:spacing w:line="200" w:lineRule="exact"/>
        <w:rPr>
          <w:rFonts w:ascii="Times New Roman" w:eastAsia="Times New Roman" w:hAnsi="Times New Roman"/>
          <w:color w:val="FF9900"/>
        </w:rPr>
      </w:pPr>
    </w:p>
    <w:p w:rsidR="00266940" w:rsidRDefault="00266940" w:rsidP="00266940">
      <w:pPr>
        <w:spacing w:line="270" w:lineRule="exact"/>
        <w:rPr>
          <w:rFonts w:ascii="Times New Roman" w:eastAsia="Times New Roman" w:hAnsi="Times New Roman"/>
        </w:rPr>
      </w:pPr>
    </w:p>
    <w:p w:rsidR="00266940" w:rsidRDefault="00266940" w:rsidP="00266940">
      <w:pPr>
        <w:spacing w:line="276" w:lineRule="auto"/>
        <w:ind w:right="7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Kryteria oraz ich wartości punktowe do stosowania w drugim etapie postępowania rekrutacyjnego do Międzyszkolnego Ośrodka Sportowego w Zespole Szkół i Placówek </w:t>
      </w:r>
      <w:proofErr w:type="gramStart"/>
      <w:r>
        <w:rPr>
          <w:rFonts w:ascii="Times New Roman" w:eastAsia="Times New Roman" w:hAnsi="Times New Roman"/>
          <w:b/>
          <w:sz w:val="24"/>
        </w:rPr>
        <w:t>Sportowych  w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Elblągu:</w:t>
      </w:r>
    </w:p>
    <w:p w:rsidR="00266940" w:rsidRDefault="00266940" w:rsidP="00266940">
      <w:pPr>
        <w:spacing w:line="42" w:lineRule="exact"/>
        <w:jc w:val="both"/>
        <w:rPr>
          <w:rFonts w:ascii="Times New Roman" w:eastAsia="Times New Roman" w:hAnsi="Times New Roman"/>
        </w:rPr>
      </w:pPr>
    </w:p>
    <w:p w:rsidR="00266940" w:rsidRDefault="00266940" w:rsidP="00266940">
      <w:pPr>
        <w:spacing w:line="254" w:lineRule="auto"/>
        <w:ind w:right="-1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równorzędnych wyników uzyskanych na pierwszym etapie postępowania rekrutacyjnego na drugim etapie postępowania rekrutacyjnego są brane pod uwagę następujące kryteria:</w:t>
      </w:r>
    </w:p>
    <w:p w:rsidR="00266940" w:rsidRDefault="00266940" w:rsidP="00266940">
      <w:pPr>
        <w:spacing w:line="223" w:lineRule="exact"/>
        <w:rPr>
          <w:rFonts w:ascii="Times New Roman" w:eastAsia="Times New Roman" w:hAnsi="Times New Roman"/>
        </w:rPr>
      </w:pPr>
    </w:p>
    <w:p w:rsidR="00266940" w:rsidRDefault="00266940" w:rsidP="00266940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967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8"/>
        <w:gridCol w:w="4278"/>
        <w:gridCol w:w="1579"/>
      </w:tblGrid>
      <w:tr w:rsidR="00266940" w:rsidTr="00DA315F">
        <w:trPr>
          <w:trHeight w:val="264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DA315F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266940" w:rsidRDefault="00266940" w:rsidP="00DA315F">
            <w:pPr>
              <w:ind w:left="46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Dokumenty niezbędne do potwierdzenia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DA315F">
            <w:pPr>
              <w:ind w:left="46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266940" w:rsidRDefault="00266940" w:rsidP="00DA315F">
            <w:pPr>
              <w:ind w:left="46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 punktów</w:t>
            </w:r>
          </w:p>
        </w:tc>
      </w:tr>
      <w:tr w:rsidR="00266940" w:rsidTr="00DA315F">
        <w:trPr>
          <w:trHeight w:val="253"/>
        </w:trPr>
        <w:tc>
          <w:tcPr>
            <w:tcW w:w="9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266940" w:rsidRDefault="00266940" w:rsidP="00DA315F">
            <w:pPr>
              <w:ind w:left="2000"/>
              <w:jc w:val="both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kryteriów</w:t>
            </w:r>
            <w:proofErr w:type="gramEnd"/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DA315F">
            <w:pPr>
              <w:ind w:left="2000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66940" w:rsidTr="00DA315F">
        <w:trPr>
          <w:trHeight w:val="8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266940" w:rsidTr="00DA315F">
        <w:trPr>
          <w:trHeight w:val="8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940" w:rsidTr="00DA315F">
        <w:trPr>
          <w:trHeight w:val="37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Kandydat osiągnął sukcesy w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ind w:left="428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266940" w:rsidRDefault="00266940" w:rsidP="00DA315F">
            <w:pPr>
              <w:spacing w:line="0" w:lineRule="atLeast"/>
              <w:ind w:left="428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 Kopia dyplomu</w:t>
            </w:r>
          </w:p>
          <w:p w:rsidR="00266940" w:rsidRDefault="00266940" w:rsidP="00DA315F">
            <w:pPr>
              <w:spacing w:line="0" w:lineRule="atLeast"/>
              <w:ind w:left="428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ind w:left="428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266940" w:rsidTr="00DA315F">
        <w:trPr>
          <w:trHeight w:val="155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</w:rPr>
              <w:t>zawodach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szczebla ogólnopolskiego </w:t>
            </w: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20 pkt.</w:t>
            </w:r>
          </w:p>
        </w:tc>
      </w:tr>
      <w:tr w:rsidR="00266940" w:rsidTr="00DA315F">
        <w:trPr>
          <w:trHeight w:val="158"/>
        </w:trPr>
        <w:tc>
          <w:tcPr>
            <w:tcW w:w="9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940" w:rsidTr="00DA315F">
        <w:trPr>
          <w:trHeight w:val="25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940" w:rsidTr="00DA315F">
        <w:trPr>
          <w:trHeight w:val="35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ind w:left="388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ind w:left="388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266940" w:rsidTr="00DA315F">
        <w:trPr>
          <w:trHeight w:val="157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266940" w:rsidTr="00DA315F">
        <w:trPr>
          <w:trHeight w:val="119"/>
        </w:trPr>
        <w:tc>
          <w:tcPr>
            <w:tcW w:w="9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lastRenderedPageBreak/>
              <w:t xml:space="preserve">           Kopia dyplomu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940" w:rsidTr="00DA315F">
        <w:trPr>
          <w:trHeight w:val="27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Kandydat osiągnął sukcesy w</w:t>
            </w: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10 pkt.</w:t>
            </w:r>
          </w:p>
        </w:tc>
      </w:tr>
      <w:tr w:rsidR="00266940" w:rsidTr="00DA315F">
        <w:trPr>
          <w:trHeight w:val="27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</w:t>
            </w:r>
            <w:proofErr w:type="gramStart"/>
            <w:r>
              <w:rPr>
                <w:rFonts w:ascii="Times New Roman" w:eastAsia="Times New Roman" w:hAnsi="Times New Roman"/>
              </w:rPr>
              <w:t>zawodach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szczebla wojewódzkiego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940" w:rsidTr="00DA315F">
        <w:trPr>
          <w:trHeight w:val="27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940" w:rsidTr="00DA315F">
        <w:trPr>
          <w:trHeight w:val="6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257" w:lineRule="exact"/>
              <w:ind w:left="240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940" w:rsidTr="00DA315F">
        <w:trPr>
          <w:trHeight w:val="1538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</w:p>
          <w:p w:rsidR="00266940" w:rsidRDefault="00266940" w:rsidP="00DA315F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Dochód na </w:t>
            </w:r>
            <w:proofErr w:type="spellStart"/>
            <w:r>
              <w:rPr>
                <w:rFonts w:ascii="Times New Roman" w:eastAsia="Times New Roman" w:hAnsi="Times New Roman"/>
              </w:rPr>
              <w:t>osobe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</w:rPr>
              <w:t>rodzine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kandydata nie </w:t>
            </w:r>
            <w:proofErr w:type="gramStart"/>
            <w:r>
              <w:rPr>
                <w:rFonts w:ascii="Times New Roman" w:eastAsia="Times New Roman" w:hAnsi="Times New Roman"/>
              </w:rPr>
              <w:t>przekracza  150% kryterium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dochodowego </w:t>
            </w:r>
            <w:proofErr w:type="spellStart"/>
            <w:r>
              <w:rPr>
                <w:rFonts w:ascii="Times New Roman" w:eastAsia="Times New Roman" w:hAnsi="Times New Roman"/>
              </w:rPr>
              <w:t>okreslonego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art.5 ust.1 ustawy z dnia 28 listopada 2003r. o świadczeniach rodzinnych. (Dz. U. </w:t>
            </w:r>
            <w:proofErr w:type="gramStart"/>
            <w:r>
              <w:rPr>
                <w:rFonts w:ascii="Times New Roman" w:eastAsia="Times New Roman" w:hAnsi="Times New Roman"/>
              </w:rPr>
              <w:t>z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2022r. poz. 615)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/>
              </w:rPr>
              <w:t>oświadczenie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rodzica kandydata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940" w:rsidRDefault="00266940" w:rsidP="00DA31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pkt</w:t>
            </w:r>
            <w:proofErr w:type="spellEnd"/>
          </w:p>
        </w:tc>
      </w:tr>
      <w:tr w:rsidR="00266940" w:rsidTr="00DA315F">
        <w:trPr>
          <w:trHeight w:val="58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266940" w:rsidTr="00DA315F">
        <w:trPr>
          <w:trHeight w:val="121"/>
        </w:trPr>
        <w:tc>
          <w:tcPr>
            <w:tcW w:w="9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6940" w:rsidRDefault="00266940" w:rsidP="00DA31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940" w:rsidTr="00DA315F">
        <w:trPr>
          <w:trHeight w:val="1299"/>
        </w:trPr>
        <w:tc>
          <w:tcPr>
            <w:tcW w:w="9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6940" w:rsidRDefault="00266940" w:rsidP="00DA315F">
            <w:pPr>
              <w:spacing w:line="0" w:lineRule="atLeast"/>
              <w:jc w:val="both"/>
              <w:rPr>
                <w:rFonts w:ascii="Times New Roman" w:eastAsia="Times New Roman" w:hAnsi="Times New Roman"/>
                <w:w w:val="98"/>
              </w:rPr>
            </w:pPr>
          </w:p>
          <w:p w:rsidR="00266940" w:rsidRDefault="00266940" w:rsidP="00DA315F">
            <w:pPr>
              <w:spacing w:line="0" w:lineRule="atLeast"/>
              <w:jc w:val="both"/>
              <w:rPr>
                <w:rFonts w:ascii="Times New Roman" w:eastAsia="Times New Roman" w:hAnsi="Times New Roman"/>
                <w:w w:val="98"/>
              </w:rPr>
            </w:pPr>
          </w:p>
          <w:p w:rsidR="00266940" w:rsidRDefault="00266940" w:rsidP="00DA315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Ponadto </w:t>
            </w:r>
            <w:proofErr w:type="spellStart"/>
            <w:r>
              <w:rPr>
                <w:rFonts w:ascii="Times New Roman" w:eastAsia="Times New Roman" w:hAnsi="Times New Roman"/>
              </w:rPr>
              <w:t>ZSiPS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/>
              </w:rPr>
              <w:t>MOS  wprowadza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w przypadku wolnych miejsc/ braku osiągnięć  </w:t>
            </w:r>
            <w:proofErr w:type="spellStart"/>
            <w:r>
              <w:rPr>
                <w:rFonts w:ascii="Times New Roman" w:eastAsia="Times New Roman" w:hAnsi="Times New Roman"/>
              </w:rPr>
              <w:t>jw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dodatkowe  kryterium  </w:t>
            </w:r>
            <w:proofErr w:type="spellStart"/>
            <w:r>
              <w:rPr>
                <w:rFonts w:ascii="Times New Roman" w:eastAsia="Times New Roman" w:hAnsi="Times New Roman"/>
              </w:rPr>
              <w:t>tj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  <w:p w:rsidR="00266940" w:rsidRDefault="00266940" w:rsidP="00DA315F">
            <w:pPr>
              <w:jc w:val="both"/>
              <w:rPr>
                <w:rFonts w:ascii="Times New Roman" w:eastAsia="Times New Roman" w:hAnsi="Times New Roman"/>
              </w:rPr>
            </w:pPr>
          </w:p>
          <w:p w:rsidR="00266940" w:rsidRDefault="00266940" w:rsidP="00DA315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Uzdolnienia ruchowe kandydata, będącego uczniem elbląskiej szkoły placówki / zam. poza Elblągiem/ test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 xml:space="preserve">sprawnościowy    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>do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20 pkt. </w:t>
            </w:r>
          </w:p>
          <w:p w:rsidR="00266940" w:rsidRDefault="00266940" w:rsidP="00DA315F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66940" w:rsidRDefault="00266940" w:rsidP="00DA315F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      </w:t>
            </w:r>
          </w:p>
        </w:tc>
      </w:tr>
      <w:tr w:rsidR="00266940" w:rsidTr="00DA315F">
        <w:trPr>
          <w:trHeight w:val="313"/>
        </w:trPr>
        <w:tc>
          <w:tcPr>
            <w:tcW w:w="9680" w:type="dxa"/>
            <w:gridSpan w:val="3"/>
            <w:vAlign w:val="bottom"/>
          </w:tcPr>
          <w:p w:rsidR="00266940" w:rsidRDefault="00266940" w:rsidP="00DA315F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Punkty za poszczególne kryteria przyznawane są na podstawie dokumentów potwierdzających spełnianie kryterium dołączonych do wniosku.</w:t>
            </w:r>
          </w:p>
          <w:p w:rsidR="00266940" w:rsidRDefault="00266940" w:rsidP="00DA315F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</w:p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</w:p>
        </w:tc>
      </w:tr>
      <w:tr w:rsidR="00266940" w:rsidTr="00DA315F">
        <w:trPr>
          <w:gridBefore w:val="1"/>
          <w:wBefore w:w="3820" w:type="dxa"/>
          <w:trHeight w:val="80"/>
        </w:trPr>
        <w:tc>
          <w:tcPr>
            <w:tcW w:w="5860" w:type="dxa"/>
            <w:gridSpan w:val="2"/>
            <w:vAlign w:val="bottom"/>
          </w:tcPr>
          <w:p w:rsidR="00266940" w:rsidRDefault="00266940" w:rsidP="00DA31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266940" w:rsidRDefault="00266940" w:rsidP="00266940">
      <w:pPr>
        <w:rPr>
          <w:rFonts w:ascii="Times New Roman" w:eastAsia="Times New Roman" w:hAnsi="Times New Roman"/>
          <w:sz w:val="4"/>
        </w:rPr>
        <w:sectPr w:rsidR="00266940">
          <w:pgSz w:w="11900" w:h="16840"/>
          <w:pgMar w:top="1079" w:right="1220" w:bottom="1440" w:left="1320" w:header="0" w:footer="0" w:gutter="0"/>
          <w:cols w:space="708"/>
        </w:sectPr>
      </w:pPr>
    </w:p>
    <w:p w:rsidR="00266940" w:rsidRDefault="00266940" w:rsidP="00266940">
      <w:pPr>
        <w:rPr>
          <w:rFonts w:ascii="Times New Roman" w:eastAsia="Times New Roman" w:hAnsi="Times New Roman"/>
        </w:rPr>
        <w:sectPr w:rsidR="00266940">
          <w:pgSz w:w="11900" w:h="16840"/>
          <w:pgMar w:top="1079" w:right="1220" w:bottom="1440" w:left="1340" w:header="0" w:footer="0" w:gutter="0"/>
          <w:cols w:space="708"/>
        </w:sectPr>
      </w:pPr>
    </w:p>
    <w:p w:rsidR="00266940" w:rsidRDefault="00266940" w:rsidP="00266940">
      <w:pPr>
        <w:rPr>
          <w:rFonts w:ascii="Times New Roman" w:eastAsia="Times New Roman" w:hAnsi="Times New Roman"/>
          <w:b/>
          <w:sz w:val="28"/>
          <w:szCs w:val="28"/>
        </w:rPr>
        <w:sectPr w:rsidR="00266940">
          <w:pgSz w:w="11900" w:h="16840"/>
          <w:pgMar w:top="1186" w:right="1120" w:bottom="1124" w:left="1160" w:header="0" w:footer="0" w:gutter="0"/>
          <w:cols w:space="708"/>
        </w:sectPr>
      </w:pPr>
      <w:bookmarkStart w:id="1" w:name="page4"/>
      <w:bookmarkEnd w:id="1"/>
    </w:p>
    <w:p w:rsidR="00F0395F" w:rsidRPr="00F0395F" w:rsidRDefault="00F0395F" w:rsidP="00F0395F">
      <w:bookmarkStart w:id="2" w:name="page3"/>
      <w:bookmarkEnd w:id="2"/>
    </w:p>
    <w:sectPr w:rsidR="00F0395F" w:rsidRPr="00F0395F" w:rsidSect="00266940">
      <w:pgSz w:w="11900" w:h="16840"/>
      <w:pgMar w:top="1079" w:right="1220" w:bottom="1440" w:left="13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1E" w:rsidRDefault="008A021E" w:rsidP="00266940">
      <w:r>
        <w:separator/>
      </w:r>
    </w:p>
  </w:endnote>
  <w:endnote w:type="continuationSeparator" w:id="0">
    <w:p w:rsidR="008A021E" w:rsidRDefault="008A021E" w:rsidP="0026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1E" w:rsidRDefault="008A021E" w:rsidP="00266940">
      <w:r>
        <w:separator/>
      </w:r>
    </w:p>
  </w:footnote>
  <w:footnote w:type="continuationSeparator" w:id="0">
    <w:p w:rsidR="008A021E" w:rsidRDefault="008A021E" w:rsidP="00266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1EF"/>
    <w:multiLevelType w:val="multilevel"/>
    <w:tmpl w:val="72E07D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92" w:hanging="372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191626AC"/>
    <w:multiLevelType w:val="hybridMultilevel"/>
    <w:tmpl w:val="AC26E334"/>
    <w:lvl w:ilvl="0" w:tplc="8AC07310">
      <w:start w:val="10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940"/>
    <w:rsid w:val="00043469"/>
    <w:rsid w:val="000855B3"/>
    <w:rsid w:val="002365A0"/>
    <w:rsid w:val="00266940"/>
    <w:rsid w:val="00332D94"/>
    <w:rsid w:val="008A021E"/>
    <w:rsid w:val="00C83890"/>
    <w:rsid w:val="00D96590"/>
    <w:rsid w:val="00ED3A5F"/>
    <w:rsid w:val="00F0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69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6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940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940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online.wolterskluwer.pl/WKPLOnline/index.rpc%23hiperlinkText.rpc?hiperlink=type%3Dtresc%3Anro%3DGrafika.88837%3Aver%3D0&amp;amp;full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c.online.wolterskluwer.pl/WKPLOnline/index.rpc%23hiperlinkText.rpc?hiperlink=type%3Dtresc%3Anro%3DPowszechny.709886&amp;amp;full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bc.online.wolterskluwer.pl/WKPLOnline/index.rpc%23hiperlinkText.rpc?hiperlink=type%3Dtresc%3Anro%3DPowszechny.268336%3Apart%3D%C2%A713&amp;amp;fu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c.online.wolterskluwer.pl/WKPLOnline/index.rpc%23hiperlinkText.rpc?hiperlink=type%3Dtresc%3Anro%3DPowszechny.268336%3Apart%3D%C2%A713&amp;amp;full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KamilaB</cp:lastModifiedBy>
  <cp:revision>2</cp:revision>
  <dcterms:created xsi:type="dcterms:W3CDTF">2022-06-06T08:26:00Z</dcterms:created>
  <dcterms:modified xsi:type="dcterms:W3CDTF">2022-06-06T08:26:00Z</dcterms:modified>
</cp:coreProperties>
</file>